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2B8" w:rsidRPr="00BE72B8" w:rsidRDefault="00BE72B8" w:rsidP="00BE72B8">
      <w:pPr>
        <w:shd w:val="clear" w:color="auto" w:fill="FFFFFF"/>
        <w:spacing w:after="0" w:line="240" w:lineRule="auto"/>
        <w:rPr>
          <w:rFonts w:ascii="Calibri" w:eastAsia="Times New Roman" w:hAnsi="Calibri" w:cs="Times New Roman"/>
          <w:color w:val="222222"/>
          <w:lang w:eastAsia="en-IN"/>
        </w:rPr>
      </w:pPr>
      <w:proofErr w:type="gramStart"/>
      <w:r w:rsidRPr="00BE72B8">
        <w:rPr>
          <w:rFonts w:ascii="Calibri" w:eastAsia="Times New Roman" w:hAnsi="Calibri" w:cs="Times New Roman"/>
          <w:b/>
          <w:bCs/>
          <w:color w:val="222222"/>
          <w:sz w:val="24"/>
          <w:szCs w:val="24"/>
          <w:u w:val="single"/>
          <w:lang w:eastAsia="en-IN"/>
        </w:rPr>
        <w:t>Sub :</w:t>
      </w:r>
      <w:proofErr w:type="gramEnd"/>
      <w:r w:rsidRPr="00BE72B8">
        <w:rPr>
          <w:rFonts w:ascii="Calibri" w:eastAsia="Times New Roman" w:hAnsi="Calibri" w:cs="Times New Roman"/>
          <w:b/>
          <w:bCs/>
          <w:color w:val="222222"/>
          <w:sz w:val="24"/>
          <w:szCs w:val="24"/>
          <w:u w:val="single"/>
          <w:lang w:eastAsia="en-IN"/>
        </w:rPr>
        <w:t xml:space="preserve"> Request to display Admission notice in the website of your host institution reg.</w:t>
      </w:r>
    </w:p>
    <w:p w:rsidR="00BE72B8" w:rsidRPr="00BE72B8" w:rsidRDefault="00BE72B8" w:rsidP="00BE72B8">
      <w:pPr>
        <w:shd w:val="clear" w:color="auto" w:fill="FFFFFF"/>
        <w:spacing w:after="0" w:line="240" w:lineRule="auto"/>
        <w:rPr>
          <w:rFonts w:ascii="Calibri" w:eastAsia="Times New Roman" w:hAnsi="Calibri" w:cs="Times New Roman"/>
          <w:color w:val="222222"/>
          <w:lang w:eastAsia="en-IN"/>
        </w:rPr>
      </w:pPr>
      <w:r w:rsidRPr="00BE72B8">
        <w:rPr>
          <w:rFonts w:ascii="Calibri" w:eastAsia="Times New Roman" w:hAnsi="Calibri" w:cs="Times New Roman"/>
          <w:color w:val="222222"/>
          <w:sz w:val="24"/>
          <w:szCs w:val="24"/>
          <w:lang w:eastAsia="en-IN"/>
        </w:rPr>
        <w:t> </w:t>
      </w:r>
    </w:p>
    <w:p w:rsidR="00BE72B8" w:rsidRPr="00BE72B8" w:rsidRDefault="00BE72B8" w:rsidP="00BE72B8">
      <w:pPr>
        <w:shd w:val="clear" w:color="auto" w:fill="FFFFFF"/>
        <w:spacing w:line="253" w:lineRule="atLeast"/>
        <w:rPr>
          <w:rFonts w:ascii="Calibri" w:eastAsia="Times New Roman" w:hAnsi="Calibri" w:cs="Times New Roman"/>
          <w:color w:val="222222"/>
          <w:lang w:eastAsia="en-IN"/>
        </w:rPr>
      </w:pPr>
      <w:r w:rsidRPr="00BE72B8">
        <w:rPr>
          <w:rFonts w:ascii="Arial" w:eastAsia="Times New Roman" w:hAnsi="Arial" w:cs="Arial"/>
          <w:color w:val="222222"/>
          <w:lang w:eastAsia="en-IN"/>
        </w:rPr>
        <w:t>Madam / Sir,</w:t>
      </w:r>
    </w:p>
    <w:p w:rsidR="00BE72B8" w:rsidRPr="00BE72B8" w:rsidRDefault="00BE72B8" w:rsidP="00BE72B8">
      <w:pPr>
        <w:shd w:val="clear" w:color="auto" w:fill="FFFFFF"/>
        <w:spacing w:line="253" w:lineRule="atLeast"/>
        <w:jc w:val="center"/>
        <w:rPr>
          <w:rFonts w:ascii="Calibri" w:eastAsia="Times New Roman" w:hAnsi="Calibri" w:cs="Times New Roman"/>
          <w:color w:val="222222"/>
          <w:lang w:eastAsia="en-IN"/>
        </w:rPr>
      </w:pPr>
      <w:r w:rsidRPr="00BE72B8">
        <w:rPr>
          <w:rFonts w:ascii="Arial" w:eastAsia="Times New Roman" w:hAnsi="Arial" w:cs="Arial"/>
          <w:i/>
          <w:iCs/>
          <w:color w:val="222222"/>
          <w:lang w:eastAsia="en-IN"/>
        </w:rPr>
        <w:t>Greetings from IGNOU Regional Centre Kolkata!</w:t>
      </w:r>
    </w:p>
    <w:p w:rsidR="00BE72B8" w:rsidRPr="00BE72B8" w:rsidRDefault="00BE72B8" w:rsidP="00BE72B8">
      <w:pPr>
        <w:shd w:val="clear" w:color="auto" w:fill="FFFFFF"/>
        <w:spacing w:after="47" w:line="276" w:lineRule="atLeast"/>
        <w:jc w:val="both"/>
        <w:rPr>
          <w:rFonts w:ascii="Times New Roman" w:eastAsia="Times New Roman" w:hAnsi="Times New Roman" w:cs="Times New Roman"/>
          <w:color w:val="222222"/>
          <w:sz w:val="24"/>
          <w:szCs w:val="24"/>
          <w:lang w:eastAsia="en-IN"/>
        </w:rPr>
      </w:pPr>
      <w:r w:rsidRPr="00BE72B8">
        <w:rPr>
          <w:rFonts w:ascii="Arial" w:eastAsia="Times New Roman" w:hAnsi="Arial" w:cs="Arial"/>
          <w:color w:val="000000"/>
          <w:lang w:eastAsia="en-IN"/>
        </w:rPr>
        <w:t xml:space="preserve">You are aware that </w:t>
      </w:r>
      <w:proofErr w:type="spellStart"/>
      <w:r w:rsidRPr="00BE72B8">
        <w:rPr>
          <w:rFonts w:ascii="Arial" w:eastAsia="Times New Roman" w:hAnsi="Arial" w:cs="Arial"/>
          <w:color w:val="000000"/>
          <w:lang w:eastAsia="en-IN"/>
        </w:rPr>
        <w:t>Indira</w:t>
      </w:r>
      <w:proofErr w:type="spellEnd"/>
      <w:r w:rsidRPr="00BE72B8">
        <w:rPr>
          <w:rFonts w:ascii="Arial" w:eastAsia="Times New Roman" w:hAnsi="Arial" w:cs="Arial"/>
          <w:color w:val="000000"/>
          <w:lang w:eastAsia="en-IN"/>
        </w:rPr>
        <w:t xml:space="preserve"> Gandhi National Open University (IGNOU) </w:t>
      </w:r>
      <w:r w:rsidRPr="00BE72B8">
        <w:rPr>
          <w:rFonts w:ascii="Arial" w:eastAsia="Times New Roman" w:hAnsi="Arial" w:cs="Arial"/>
          <w:color w:val="222222"/>
          <w:lang w:eastAsia="en-IN"/>
        </w:rPr>
        <w:t>has further extended the last date of admission for </w:t>
      </w:r>
      <w:r w:rsidRPr="00BE72B8">
        <w:rPr>
          <w:rFonts w:ascii="Arial" w:eastAsia="Times New Roman" w:hAnsi="Arial" w:cs="Arial"/>
          <w:b/>
          <w:bCs/>
          <w:color w:val="222222"/>
          <w:lang w:eastAsia="en-IN"/>
        </w:rPr>
        <w:t>January 2022</w:t>
      </w:r>
      <w:r w:rsidRPr="00BE72B8">
        <w:rPr>
          <w:rFonts w:ascii="Arial" w:eastAsia="Times New Roman" w:hAnsi="Arial" w:cs="Arial"/>
          <w:color w:val="222222"/>
          <w:lang w:eastAsia="en-IN"/>
        </w:rPr>
        <w:t> academic session up to</w:t>
      </w:r>
      <w:r w:rsidRPr="00BE72B8">
        <w:rPr>
          <w:rFonts w:ascii="Arial" w:eastAsia="Times New Roman" w:hAnsi="Arial" w:cs="Arial"/>
          <w:b/>
          <w:bCs/>
          <w:color w:val="222222"/>
          <w:lang w:eastAsia="en-IN"/>
        </w:rPr>
        <w:t> 15th March 2022</w:t>
      </w:r>
      <w:r w:rsidRPr="00BE72B8">
        <w:rPr>
          <w:rFonts w:ascii="Arial" w:eastAsia="Times New Roman" w:hAnsi="Arial" w:cs="Arial"/>
          <w:color w:val="222222"/>
          <w:lang w:eastAsia="en-IN"/>
        </w:rPr>
        <w:t> to all its academic programmes offered through Open and Distance Learning (ODL) and online mode</w:t>
      </w:r>
      <w:r w:rsidRPr="00BE72B8">
        <w:rPr>
          <w:rFonts w:ascii="Arial" w:eastAsia="Times New Roman" w:hAnsi="Arial" w:cs="Arial"/>
          <w:b/>
          <w:bCs/>
          <w:color w:val="222222"/>
          <w:lang w:eastAsia="en-IN"/>
        </w:rPr>
        <w:t>. </w:t>
      </w:r>
      <w:r w:rsidRPr="00BE72B8">
        <w:rPr>
          <w:rFonts w:ascii="Calibri" w:eastAsia="Times New Roman" w:hAnsi="Calibri" w:cs="Times New Roman"/>
          <w:color w:val="222222"/>
          <w:lang w:eastAsia="en-IN"/>
        </w:rPr>
        <w:t>The last date has also been extended for submission of Re-Registration form for January 2022 session till </w:t>
      </w:r>
      <w:r w:rsidRPr="00BE72B8">
        <w:rPr>
          <w:rFonts w:ascii="Calibri" w:eastAsia="Times New Roman" w:hAnsi="Calibri" w:cs="Times New Roman"/>
          <w:b/>
          <w:bCs/>
          <w:color w:val="222222"/>
          <w:lang w:eastAsia="en-IN"/>
        </w:rPr>
        <w:t>15th March 2022</w:t>
      </w:r>
      <w:r w:rsidRPr="00BE72B8">
        <w:rPr>
          <w:rFonts w:ascii="Calibri" w:eastAsia="Times New Roman" w:hAnsi="Calibri" w:cs="Times New Roman"/>
          <w:color w:val="222222"/>
          <w:lang w:eastAsia="en-IN"/>
        </w:rPr>
        <w:t>. The university has launched several new programmes like MA (Corporate Social Responsibility (MACSR),</w:t>
      </w:r>
      <w:r w:rsidRPr="00BE72B8">
        <w:rPr>
          <w:rFonts w:ascii="Calibri" w:eastAsia="Times New Roman" w:hAnsi="Calibri" w:cs="Times New Roman"/>
          <w:b/>
          <w:bCs/>
          <w:color w:val="222222"/>
          <w:lang w:eastAsia="en-IN"/>
        </w:rPr>
        <w:t> </w:t>
      </w:r>
      <w:r w:rsidRPr="00BE72B8">
        <w:rPr>
          <w:rFonts w:ascii="Calibri" w:eastAsia="Times New Roman" w:hAnsi="Calibri" w:cs="Times New Roman"/>
          <w:color w:val="222222"/>
          <w:lang w:eastAsia="en-IN"/>
        </w:rPr>
        <w:t xml:space="preserve">MA </w:t>
      </w:r>
      <w:proofErr w:type="spellStart"/>
      <w:r w:rsidRPr="00BE72B8">
        <w:rPr>
          <w:rFonts w:ascii="Calibri" w:eastAsia="Times New Roman" w:hAnsi="Calibri" w:cs="Times New Roman"/>
          <w:color w:val="222222"/>
          <w:lang w:eastAsia="en-IN"/>
        </w:rPr>
        <w:t>Jyotish</w:t>
      </w:r>
      <w:proofErr w:type="spellEnd"/>
      <w:r w:rsidRPr="00BE72B8">
        <w:rPr>
          <w:rFonts w:ascii="Calibri" w:eastAsia="Times New Roman" w:hAnsi="Calibri" w:cs="Times New Roman"/>
          <w:color w:val="222222"/>
          <w:lang w:eastAsia="en-IN"/>
        </w:rPr>
        <w:t xml:space="preserve"> (MAJY), MA Urdu (MUD), M.A. Environmental and Occupational Health, MSc Environmental Science (MSCENV), MSc information security, MA entrepreneurship, MA in Urban Studies (MAUS), </w:t>
      </w:r>
      <w:r w:rsidRPr="00BE72B8">
        <w:rPr>
          <w:rFonts w:ascii="Calibri" w:eastAsia="Times New Roman" w:hAnsi="Calibri" w:cs="Times New Roman"/>
          <w:color w:val="000000"/>
          <w:lang w:eastAsia="en-IN"/>
        </w:rPr>
        <w:t>BA (</w:t>
      </w:r>
      <w:proofErr w:type="spellStart"/>
      <w:r w:rsidRPr="00BE72B8">
        <w:rPr>
          <w:rFonts w:ascii="Calibri" w:eastAsia="Times New Roman" w:hAnsi="Calibri" w:cs="Times New Roman"/>
          <w:color w:val="000000"/>
          <w:lang w:eastAsia="en-IN"/>
        </w:rPr>
        <w:t>Hons</w:t>
      </w:r>
      <w:proofErr w:type="spellEnd"/>
      <w:r w:rsidRPr="00BE72B8">
        <w:rPr>
          <w:rFonts w:ascii="Calibri" w:eastAsia="Times New Roman" w:hAnsi="Calibri" w:cs="Times New Roman"/>
          <w:color w:val="000000"/>
          <w:lang w:eastAsia="en-IN"/>
        </w:rPr>
        <w:t>) Sanskrit BASKH, </w:t>
      </w:r>
      <w:r w:rsidRPr="00BE72B8">
        <w:rPr>
          <w:rFonts w:ascii="Calibri" w:eastAsia="Times New Roman" w:hAnsi="Calibri" w:cs="Times New Roman"/>
          <w:color w:val="222222"/>
          <w:lang w:eastAsia="en-IN"/>
        </w:rPr>
        <w:t>B.A.(</w:t>
      </w:r>
      <w:proofErr w:type="spellStart"/>
      <w:r w:rsidRPr="00BE72B8">
        <w:rPr>
          <w:rFonts w:ascii="Calibri" w:eastAsia="Times New Roman" w:hAnsi="Calibri" w:cs="Times New Roman"/>
          <w:color w:val="222222"/>
          <w:lang w:eastAsia="en-IN"/>
        </w:rPr>
        <w:t>Hons</w:t>
      </w:r>
      <w:proofErr w:type="spellEnd"/>
      <w:r w:rsidRPr="00BE72B8">
        <w:rPr>
          <w:rFonts w:ascii="Calibri" w:eastAsia="Times New Roman" w:hAnsi="Calibri" w:cs="Times New Roman"/>
          <w:color w:val="222222"/>
          <w:lang w:eastAsia="en-IN"/>
        </w:rPr>
        <w:t>)Urdu BAUDH,</w:t>
      </w:r>
      <w:r w:rsidRPr="00BE72B8">
        <w:rPr>
          <w:rFonts w:ascii="Calibri" w:eastAsia="Times New Roman" w:hAnsi="Calibri" w:cs="Times New Roman"/>
          <w:color w:val="000000"/>
          <w:lang w:eastAsia="en-IN"/>
        </w:rPr>
        <w:t> </w:t>
      </w:r>
      <w:r w:rsidRPr="00BE72B8">
        <w:rPr>
          <w:rFonts w:ascii="Calibri" w:eastAsia="Times New Roman" w:hAnsi="Calibri" w:cs="Arial"/>
          <w:color w:val="222222"/>
          <w:lang w:eastAsia="en-IN"/>
        </w:rPr>
        <w:t>Post Graduate Diploma in Animal Welfare (PGDAW), </w:t>
      </w:r>
      <w:proofErr w:type="spellStart"/>
      <w:r w:rsidRPr="00BE72B8">
        <w:rPr>
          <w:rFonts w:ascii="Arial" w:eastAsia="Times New Roman" w:hAnsi="Arial" w:cs="Arial"/>
          <w:i/>
          <w:iCs/>
          <w:color w:val="222222"/>
          <w:sz w:val="24"/>
          <w:szCs w:val="24"/>
          <w:lang w:eastAsia="en-IN"/>
        </w:rPr>
        <w:t>Anuvaad</w:t>
      </w:r>
      <w:proofErr w:type="spellEnd"/>
      <w:r w:rsidRPr="00BE72B8">
        <w:rPr>
          <w:rFonts w:ascii="Arial" w:eastAsia="Times New Roman" w:hAnsi="Arial" w:cs="Arial"/>
          <w:i/>
          <w:iCs/>
          <w:color w:val="222222"/>
          <w:sz w:val="24"/>
          <w:szCs w:val="24"/>
          <w:lang w:eastAsia="en-IN"/>
        </w:rPr>
        <w:t xml:space="preserve"> </w:t>
      </w:r>
      <w:proofErr w:type="spellStart"/>
      <w:r w:rsidRPr="00BE72B8">
        <w:rPr>
          <w:rFonts w:ascii="Arial" w:eastAsia="Times New Roman" w:hAnsi="Arial" w:cs="Arial"/>
          <w:i/>
          <w:iCs/>
          <w:color w:val="222222"/>
          <w:sz w:val="24"/>
          <w:szCs w:val="24"/>
          <w:lang w:eastAsia="en-IN"/>
        </w:rPr>
        <w:t>Evam</w:t>
      </w:r>
      <w:proofErr w:type="spellEnd"/>
      <w:r w:rsidRPr="00BE72B8">
        <w:rPr>
          <w:rFonts w:ascii="Arial" w:eastAsia="Times New Roman" w:hAnsi="Arial" w:cs="Arial"/>
          <w:i/>
          <w:iCs/>
          <w:color w:val="222222"/>
          <w:sz w:val="24"/>
          <w:szCs w:val="24"/>
          <w:lang w:eastAsia="en-IN"/>
        </w:rPr>
        <w:t xml:space="preserve"> </w:t>
      </w:r>
      <w:proofErr w:type="spellStart"/>
      <w:r w:rsidRPr="00BE72B8">
        <w:rPr>
          <w:rFonts w:ascii="Arial" w:eastAsia="Times New Roman" w:hAnsi="Arial" w:cs="Arial"/>
          <w:i/>
          <w:iCs/>
          <w:color w:val="222222"/>
          <w:sz w:val="24"/>
          <w:szCs w:val="24"/>
          <w:lang w:eastAsia="en-IN"/>
        </w:rPr>
        <w:t>Rupantaran</w:t>
      </w:r>
      <w:proofErr w:type="spellEnd"/>
      <w:r w:rsidRPr="00BE72B8">
        <w:rPr>
          <w:rFonts w:ascii="Arial" w:eastAsia="Times New Roman" w:hAnsi="Arial" w:cs="Arial"/>
          <w:i/>
          <w:iCs/>
          <w:color w:val="222222"/>
          <w:sz w:val="24"/>
          <w:szCs w:val="24"/>
          <w:lang w:eastAsia="en-IN"/>
        </w:rPr>
        <w:t xml:space="preserve"> Mein </w:t>
      </w:r>
      <w:proofErr w:type="spellStart"/>
      <w:r w:rsidRPr="00BE72B8">
        <w:rPr>
          <w:rFonts w:ascii="Arial" w:eastAsia="Times New Roman" w:hAnsi="Arial" w:cs="Arial"/>
          <w:i/>
          <w:iCs/>
          <w:color w:val="222222"/>
          <w:sz w:val="24"/>
          <w:szCs w:val="24"/>
          <w:lang w:eastAsia="en-IN"/>
        </w:rPr>
        <w:t>Snatakottar</w:t>
      </w:r>
      <w:proofErr w:type="spellEnd"/>
      <w:r w:rsidRPr="00BE72B8">
        <w:rPr>
          <w:rFonts w:ascii="Arial" w:eastAsia="Times New Roman" w:hAnsi="Arial" w:cs="Arial"/>
          <w:i/>
          <w:iCs/>
          <w:color w:val="222222"/>
          <w:sz w:val="24"/>
          <w:szCs w:val="24"/>
          <w:lang w:eastAsia="en-IN"/>
        </w:rPr>
        <w:t> </w:t>
      </w:r>
      <w:proofErr w:type="spellStart"/>
      <w:r w:rsidRPr="00BE72B8">
        <w:rPr>
          <w:rFonts w:ascii="Arial" w:eastAsia="Times New Roman" w:hAnsi="Arial" w:cs="Arial"/>
          <w:i/>
          <w:iCs/>
          <w:color w:val="222222"/>
          <w:sz w:val="24"/>
          <w:szCs w:val="24"/>
          <w:lang w:eastAsia="en-IN"/>
        </w:rPr>
        <w:t>Pramanpatra</w:t>
      </w:r>
      <w:proofErr w:type="spellEnd"/>
      <w:r w:rsidRPr="00BE72B8">
        <w:rPr>
          <w:rFonts w:ascii="Arial" w:eastAsia="Times New Roman" w:hAnsi="Arial" w:cs="Arial"/>
          <w:i/>
          <w:iCs/>
          <w:color w:val="222222"/>
          <w:sz w:val="24"/>
          <w:szCs w:val="24"/>
          <w:lang w:eastAsia="en-IN"/>
        </w:rPr>
        <w:t xml:space="preserve"> (PGCAR),</w:t>
      </w:r>
      <w:r w:rsidRPr="00BE72B8">
        <w:rPr>
          <w:rFonts w:ascii="Calibri" w:eastAsia="Times New Roman" w:hAnsi="Calibri" w:cs="Times New Roman"/>
          <w:color w:val="000000"/>
          <w:lang w:eastAsia="en-IN"/>
        </w:rPr>
        <w:t> </w:t>
      </w:r>
      <w:r w:rsidRPr="00BE72B8">
        <w:rPr>
          <w:rFonts w:ascii="Calibri" w:eastAsia="Times New Roman" w:hAnsi="Calibri" w:cs="Times New Roman"/>
          <w:color w:val="222222"/>
          <w:lang w:eastAsia="en-IN"/>
        </w:rPr>
        <w:t xml:space="preserve">PG Diploma in Development Communication (PGDDC), PG Diploma in Corporate Social Responsibility (PGDCSR), Post Graduate Diploma in Migration and Diaspora, Certificate in Sanskrit </w:t>
      </w:r>
      <w:proofErr w:type="spellStart"/>
      <w:r w:rsidRPr="00BE72B8">
        <w:rPr>
          <w:rFonts w:ascii="Calibri" w:eastAsia="Times New Roman" w:hAnsi="Calibri" w:cs="Times New Roman"/>
          <w:color w:val="222222"/>
          <w:lang w:eastAsia="en-IN"/>
        </w:rPr>
        <w:t>Sambhshan</w:t>
      </w:r>
      <w:proofErr w:type="spellEnd"/>
      <w:r w:rsidRPr="00BE72B8">
        <w:rPr>
          <w:rFonts w:ascii="Calibri" w:eastAsia="Times New Roman" w:hAnsi="Calibri" w:cs="Times New Roman"/>
          <w:color w:val="222222"/>
          <w:lang w:eastAsia="en-IN"/>
        </w:rPr>
        <w:t xml:space="preserve"> (SSB), Certificate in Gender, Agriculture, Sustainable Development (CGAS) etc. for the learners. The learners may apply for ODL programmes at online admission portal </w:t>
      </w:r>
      <w:hyperlink r:id="rId4" w:tgtFrame="_blank" w:history="1">
        <w:r w:rsidRPr="00BE72B8">
          <w:rPr>
            <w:rFonts w:ascii="Calibri" w:eastAsia="Times New Roman" w:hAnsi="Calibri" w:cs="Times New Roman"/>
            <w:color w:val="0000FF"/>
            <w:u w:val="single"/>
            <w:lang w:eastAsia="en-IN"/>
          </w:rPr>
          <w:t>https://ignouadmission.samarth.edu.in</w:t>
        </w:r>
      </w:hyperlink>
      <w:r w:rsidRPr="00BE72B8">
        <w:rPr>
          <w:rFonts w:ascii="Calibri" w:eastAsia="Times New Roman" w:hAnsi="Calibri" w:cs="Times New Roman"/>
          <w:color w:val="222222"/>
          <w:lang w:eastAsia="en-IN"/>
        </w:rPr>
        <w:t xml:space="preserve"> and for </w:t>
      </w:r>
      <w:proofErr w:type="gramStart"/>
      <w:r w:rsidRPr="00BE72B8">
        <w:rPr>
          <w:rFonts w:ascii="Calibri" w:eastAsia="Times New Roman" w:hAnsi="Calibri" w:cs="Times New Roman"/>
          <w:color w:val="222222"/>
          <w:lang w:eastAsia="en-IN"/>
        </w:rPr>
        <w:t>Online</w:t>
      </w:r>
      <w:proofErr w:type="gramEnd"/>
      <w:r w:rsidRPr="00BE72B8">
        <w:rPr>
          <w:rFonts w:ascii="Calibri" w:eastAsia="Times New Roman" w:hAnsi="Calibri" w:cs="Times New Roman"/>
          <w:color w:val="222222"/>
          <w:lang w:eastAsia="en-IN"/>
        </w:rPr>
        <w:t xml:space="preserve"> mode programmes at </w:t>
      </w:r>
      <w:hyperlink r:id="rId5" w:tgtFrame="_blank" w:history="1">
        <w:r w:rsidRPr="00BE72B8">
          <w:rPr>
            <w:rFonts w:ascii="Calibri" w:eastAsia="Times New Roman" w:hAnsi="Calibri" w:cs="Times New Roman"/>
            <w:color w:val="0000FF"/>
            <w:u w:val="single"/>
            <w:lang w:eastAsia="en-IN"/>
          </w:rPr>
          <w:t>https://ignouiop.samarth.edu.in</w:t>
        </w:r>
      </w:hyperlink>
      <w:r w:rsidRPr="00BE72B8">
        <w:rPr>
          <w:rFonts w:ascii="Calibri" w:eastAsia="Times New Roman" w:hAnsi="Calibri" w:cs="Times New Roman"/>
          <w:color w:val="222222"/>
          <w:lang w:eastAsia="en-IN"/>
        </w:rPr>
        <w:t> as per their interest and eligibility criteria. </w:t>
      </w:r>
    </w:p>
    <w:p w:rsidR="00BE72B8" w:rsidRPr="00BE72B8" w:rsidRDefault="00BE72B8" w:rsidP="00BE72B8">
      <w:pPr>
        <w:shd w:val="clear" w:color="auto" w:fill="FFFFFF"/>
        <w:spacing w:after="47" w:line="276" w:lineRule="atLeast"/>
        <w:jc w:val="both"/>
        <w:rPr>
          <w:rFonts w:ascii="Times New Roman" w:eastAsia="Times New Roman" w:hAnsi="Times New Roman" w:cs="Times New Roman"/>
          <w:color w:val="222222"/>
          <w:sz w:val="24"/>
          <w:szCs w:val="24"/>
          <w:lang w:eastAsia="en-IN"/>
        </w:rPr>
      </w:pPr>
      <w:r w:rsidRPr="00BE72B8">
        <w:rPr>
          <w:rFonts w:ascii="Arial" w:eastAsia="Times New Roman" w:hAnsi="Arial" w:cs="Arial"/>
          <w:color w:val="222222"/>
          <w:lang w:eastAsia="en-IN"/>
        </w:rPr>
        <w:t> </w:t>
      </w:r>
    </w:p>
    <w:p w:rsidR="00BE72B8" w:rsidRPr="00BE72B8" w:rsidRDefault="00BE72B8" w:rsidP="00BE72B8">
      <w:pPr>
        <w:shd w:val="clear" w:color="auto" w:fill="FFFFFF"/>
        <w:spacing w:line="253" w:lineRule="atLeast"/>
        <w:jc w:val="both"/>
        <w:rPr>
          <w:rFonts w:ascii="Calibri" w:eastAsia="Times New Roman" w:hAnsi="Calibri" w:cs="Times New Roman"/>
          <w:color w:val="222222"/>
          <w:lang w:eastAsia="en-IN"/>
        </w:rPr>
      </w:pPr>
      <w:r w:rsidRPr="00BE72B8">
        <w:rPr>
          <w:rFonts w:ascii="Arial" w:eastAsia="Times New Roman" w:hAnsi="Arial" w:cs="Arial"/>
          <w:color w:val="222222"/>
          <w:lang w:eastAsia="en-IN"/>
        </w:rPr>
        <w:t>We would highly appreciate, if you could display the attached admission notice on the website of your host institution so that interested and eligible students may be aware of admission in different programmes of IGNOU.</w:t>
      </w:r>
    </w:p>
    <w:p w:rsidR="00BE72B8" w:rsidRPr="00BE72B8" w:rsidRDefault="00BE72B8" w:rsidP="00BE72B8">
      <w:pPr>
        <w:shd w:val="clear" w:color="auto" w:fill="FFFFFF"/>
        <w:spacing w:line="253" w:lineRule="atLeast"/>
        <w:jc w:val="both"/>
        <w:rPr>
          <w:rFonts w:ascii="Calibri" w:eastAsia="Times New Roman" w:hAnsi="Calibri" w:cs="Times New Roman"/>
          <w:color w:val="222222"/>
          <w:lang w:eastAsia="en-IN"/>
        </w:rPr>
      </w:pPr>
      <w:r w:rsidRPr="00BE72B8">
        <w:rPr>
          <w:rFonts w:ascii="Arial" w:eastAsia="Times New Roman" w:hAnsi="Arial" w:cs="Arial"/>
          <w:color w:val="222222"/>
          <w:lang w:eastAsia="en-IN"/>
        </w:rPr>
        <w:t>It is also requested to forward the screen shot of the notice displayed in your website to us for our record.</w:t>
      </w:r>
    </w:p>
    <w:p w:rsidR="00BE72B8" w:rsidRPr="00BE72B8" w:rsidRDefault="00BE72B8" w:rsidP="00BE72B8">
      <w:pPr>
        <w:shd w:val="clear" w:color="auto" w:fill="FFFFFF"/>
        <w:spacing w:line="253" w:lineRule="atLeast"/>
        <w:jc w:val="both"/>
        <w:rPr>
          <w:rFonts w:ascii="Calibri" w:eastAsia="Times New Roman" w:hAnsi="Calibri" w:cs="Times New Roman"/>
          <w:color w:val="222222"/>
          <w:lang w:eastAsia="en-IN"/>
        </w:rPr>
      </w:pPr>
      <w:r w:rsidRPr="00BE72B8">
        <w:rPr>
          <w:rFonts w:ascii="Arial" w:eastAsia="Times New Roman" w:hAnsi="Arial" w:cs="Arial"/>
          <w:color w:val="222222"/>
          <w:lang w:eastAsia="en-IN"/>
        </w:rPr>
        <w:t>With</w:t>
      </w:r>
      <w:proofErr w:type="gramStart"/>
      <w:r w:rsidRPr="00BE72B8">
        <w:rPr>
          <w:rFonts w:ascii="Arial" w:eastAsia="Times New Roman" w:hAnsi="Arial" w:cs="Arial"/>
          <w:color w:val="222222"/>
          <w:lang w:eastAsia="en-IN"/>
        </w:rPr>
        <w:t>  regards</w:t>
      </w:r>
      <w:proofErr w:type="gramEnd"/>
      <w:r w:rsidRPr="00BE72B8">
        <w:rPr>
          <w:rFonts w:ascii="Arial" w:eastAsia="Times New Roman" w:hAnsi="Arial" w:cs="Arial"/>
          <w:color w:val="222222"/>
          <w:lang w:eastAsia="en-IN"/>
        </w:rPr>
        <w:t>,   </w:t>
      </w:r>
    </w:p>
    <w:p w:rsidR="00BE72B8" w:rsidRPr="00BE72B8" w:rsidRDefault="00BE72B8" w:rsidP="00BE72B8">
      <w:pPr>
        <w:shd w:val="clear" w:color="auto" w:fill="FFFFFF"/>
        <w:spacing w:after="0" w:line="253" w:lineRule="atLeast"/>
        <w:rPr>
          <w:rFonts w:ascii="Calibri" w:eastAsia="Times New Roman" w:hAnsi="Calibri" w:cs="Times New Roman"/>
          <w:color w:val="222222"/>
          <w:lang w:eastAsia="en-IN"/>
        </w:rPr>
      </w:pPr>
      <w:r w:rsidRPr="00BE72B8">
        <w:rPr>
          <w:rFonts w:ascii="Calibri" w:eastAsia="Times New Roman" w:hAnsi="Calibri" w:cs="Times New Roman"/>
          <w:color w:val="222222"/>
          <w:lang w:eastAsia="en-IN"/>
        </w:rPr>
        <w:t> </w:t>
      </w:r>
    </w:p>
    <w:p w:rsidR="00BE72B8" w:rsidRPr="00BE72B8" w:rsidRDefault="00BE72B8" w:rsidP="00BE72B8">
      <w:pPr>
        <w:shd w:val="clear" w:color="auto" w:fill="FFFFFF"/>
        <w:spacing w:after="0" w:line="253" w:lineRule="atLeast"/>
        <w:rPr>
          <w:rFonts w:ascii="Calibri" w:eastAsia="Times New Roman" w:hAnsi="Calibri" w:cs="Times New Roman"/>
          <w:color w:val="222222"/>
          <w:lang w:eastAsia="en-IN"/>
        </w:rPr>
      </w:pPr>
      <w:r w:rsidRPr="00BE72B8">
        <w:rPr>
          <w:rFonts w:ascii="Arial" w:eastAsia="Times New Roman" w:hAnsi="Arial" w:cs="Arial"/>
          <w:color w:val="222222"/>
          <w:lang w:eastAsia="en-IN"/>
        </w:rPr>
        <w:t>Dr. Shiva Kumar G. N.</w:t>
      </w:r>
    </w:p>
    <w:p w:rsidR="00BE72B8" w:rsidRPr="00BE72B8" w:rsidRDefault="00BE72B8" w:rsidP="00BE72B8">
      <w:pPr>
        <w:shd w:val="clear" w:color="auto" w:fill="FFFFFF"/>
        <w:spacing w:after="0" w:line="253" w:lineRule="atLeast"/>
        <w:rPr>
          <w:rFonts w:ascii="Calibri" w:eastAsia="Times New Roman" w:hAnsi="Calibri" w:cs="Times New Roman"/>
          <w:color w:val="222222"/>
          <w:lang w:eastAsia="en-IN"/>
        </w:rPr>
      </w:pPr>
      <w:r w:rsidRPr="00BE72B8">
        <w:rPr>
          <w:rFonts w:ascii="Arial" w:eastAsia="Times New Roman" w:hAnsi="Arial" w:cs="Arial"/>
          <w:color w:val="222222"/>
          <w:lang w:eastAsia="en-IN"/>
        </w:rPr>
        <w:t>Regional Director</w:t>
      </w:r>
    </w:p>
    <w:p w:rsidR="003A1489" w:rsidRPr="00BE72B8" w:rsidRDefault="00BE72B8">
      <w:pPr>
        <w:rPr>
          <w:b/>
        </w:rPr>
      </w:pPr>
    </w:p>
    <w:sectPr w:rsidR="003A1489" w:rsidRPr="00BE72B8" w:rsidSect="005D3E5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2B8"/>
    <w:rsid w:val="005D3E53"/>
    <w:rsid w:val="00715C7F"/>
    <w:rsid w:val="009541B5"/>
    <w:rsid w:val="00BE72B8"/>
    <w:rsid w:val="00E14654"/>
    <w:rsid w:val="00F43FF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E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72B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BE72B8"/>
    <w:rPr>
      <w:b/>
      <w:bCs/>
    </w:rPr>
  </w:style>
  <w:style w:type="character" w:styleId="Hyperlink">
    <w:name w:val="Hyperlink"/>
    <w:basedOn w:val="DefaultParagraphFont"/>
    <w:uiPriority w:val="99"/>
    <w:semiHidden/>
    <w:unhideWhenUsed/>
    <w:rsid w:val="00BE72B8"/>
    <w:rPr>
      <w:color w:val="0000FF"/>
      <w:u w:val="single"/>
    </w:rPr>
  </w:style>
</w:styles>
</file>

<file path=word/webSettings.xml><?xml version="1.0" encoding="utf-8"?>
<w:webSettings xmlns:r="http://schemas.openxmlformats.org/officeDocument/2006/relationships" xmlns:w="http://schemas.openxmlformats.org/wordprocessingml/2006/main">
  <w:divs>
    <w:div w:id="11463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gnouiop.samarth.edu.in/" TargetMode="External"/><Relationship Id="rId4" Type="http://schemas.openxmlformats.org/officeDocument/2006/relationships/hyperlink" Target="https://ignouadmission.samarth.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1715</Characters>
  <Application>Microsoft Office Word</Application>
  <DocSecurity>0</DocSecurity>
  <Lines>14</Lines>
  <Paragraphs>4</Paragraphs>
  <ScaleCrop>false</ScaleCrop>
  <Company>Hewlett-Packard Company</Company>
  <LinksUpToDate>false</LinksUpToDate>
  <CharactersWithSpaces>2011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Ramananda College</dc:creator>
  <cp:lastModifiedBy>Ramananda College</cp:lastModifiedBy>
  <cp:revision>1</cp:revision>
  <dcterms:created xsi:type="dcterms:W3CDTF">2022-03-11T10:34:00Z</dcterms:created>
  <dcterms:modified xsi:type="dcterms:W3CDTF">2022-03-11T10:35:00Z</dcterms:modified>
</cp:coreProperties>
</file>